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F7DA" w14:textId="38FE195C" w:rsidR="006D3457" w:rsidRDefault="006D3457" w:rsidP="006D3457">
      <w:pPr>
        <w:pStyle w:val="Heading2"/>
        <w:jc w:val="center"/>
        <w:rPr>
          <w:rFonts w:asciiTheme="minorHAnsi" w:hAnsiTheme="minorHAnsi"/>
          <w:sz w:val="28"/>
          <w:szCs w:val="28"/>
        </w:rPr>
      </w:pPr>
      <w:bookmarkStart w:id="0" w:name="_Hlk196986319"/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DDE29FB" wp14:editId="6C880393">
            <wp:extent cx="1914525" cy="10242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D5BD2" w14:textId="77777777" w:rsidR="006D3457" w:rsidRPr="006D3457" w:rsidRDefault="006D3457" w:rsidP="006D3457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6D3457">
        <w:rPr>
          <w:rFonts w:ascii="Cambria" w:eastAsia="Times New Roman" w:hAnsi="Cambria" w:cs="Times New Roman"/>
          <w:color w:val="365F91"/>
          <w:sz w:val="32"/>
          <w:szCs w:val="32"/>
        </w:rPr>
        <w:t>Asheville-Buncombe Technical Community College</w:t>
      </w:r>
    </w:p>
    <w:p w14:paraId="44388325" w14:textId="77777777" w:rsidR="006D3457" w:rsidRPr="006D3457" w:rsidRDefault="006D3457" w:rsidP="006D3457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6D3457">
        <w:rPr>
          <w:rFonts w:ascii="Cambria" w:eastAsia="Times New Roman" w:hAnsi="Cambria" w:cs="Times New Roman"/>
          <w:color w:val="365F91"/>
          <w:sz w:val="32"/>
          <w:szCs w:val="32"/>
        </w:rPr>
        <w:t>(A-B Tech) Procedure</w:t>
      </w:r>
    </w:p>
    <w:p w14:paraId="2A8FFC00" w14:textId="77777777" w:rsidR="006D3457" w:rsidRDefault="006D3457" w:rsidP="0064341A">
      <w:pPr>
        <w:pStyle w:val="Heading2"/>
        <w:rPr>
          <w:rFonts w:asciiTheme="minorHAnsi" w:hAnsiTheme="minorHAnsi"/>
          <w:sz w:val="28"/>
          <w:szCs w:val="28"/>
        </w:rPr>
      </w:pPr>
    </w:p>
    <w:p w14:paraId="644880F6" w14:textId="28A6D462" w:rsidR="0064341A" w:rsidRPr="001D35B1" w:rsidRDefault="0064341A" w:rsidP="0064341A">
      <w:pPr>
        <w:pStyle w:val="Heading2"/>
        <w:rPr>
          <w:rFonts w:ascii="Cambria" w:hAnsi="Cambria"/>
          <w:sz w:val="28"/>
          <w:szCs w:val="28"/>
        </w:rPr>
      </w:pPr>
      <w:r w:rsidRPr="001D35B1">
        <w:rPr>
          <w:rFonts w:ascii="Cambria" w:hAnsi="Cambria"/>
          <w:sz w:val="28"/>
          <w:szCs w:val="28"/>
        </w:rPr>
        <w:t xml:space="preserve">Procedure 211.04:  </w:t>
      </w:r>
      <w:r w:rsidR="007A6DA9" w:rsidRPr="001D35B1">
        <w:rPr>
          <w:rFonts w:ascii="Cambria" w:hAnsi="Cambria"/>
          <w:sz w:val="28"/>
          <w:szCs w:val="28"/>
        </w:rPr>
        <w:t xml:space="preserve">Curriculum </w:t>
      </w:r>
      <w:r w:rsidRPr="001D35B1">
        <w:rPr>
          <w:rFonts w:ascii="Cambria" w:hAnsi="Cambria"/>
          <w:sz w:val="28"/>
          <w:szCs w:val="28"/>
        </w:rPr>
        <w:t xml:space="preserve">Faculty Responsibilities </w:t>
      </w:r>
    </w:p>
    <w:p w14:paraId="4C883927" w14:textId="77777777" w:rsidR="0064341A" w:rsidRPr="001D35B1" w:rsidRDefault="0064341A" w:rsidP="0064341A">
      <w:pPr>
        <w:pStyle w:val="Heading3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>Overview</w:t>
      </w:r>
    </w:p>
    <w:p w14:paraId="21057A91" w14:textId="3B613B4C" w:rsidR="0064341A" w:rsidRPr="009F7511" w:rsidRDefault="0023781F" w:rsidP="009F7511">
      <w:pPr>
        <w:pStyle w:val="LabelA"/>
        <w:spacing w:before="0" w:after="0"/>
        <w:rPr>
          <w:sz w:val="22"/>
          <w:szCs w:val="22"/>
        </w:rPr>
      </w:pPr>
      <w:r w:rsidRPr="009F7511">
        <w:rPr>
          <w:b w:val="0"/>
          <w:bCs w:val="0"/>
          <w:sz w:val="22"/>
          <w:szCs w:val="22"/>
        </w:rPr>
        <w:t>The curriculum</w:t>
      </w:r>
      <w:r w:rsidR="007A6DA9" w:rsidRPr="009F7511">
        <w:rPr>
          <w:b w:val="0"/>
          <w:bCs w:val="0"/>
          <w:sz w:val="22"/>
          <w:szCs w:val="22"/>
        </w:rPr>
        <w:t xml:space="preserve"> </w:t>
      </w:r>
      <w:r w:rsidR="0064341A" w:rsidRPr="009F7511">
        <w:rPr>
          <w:b w:val="0"/>
          <w:bCs w:val="0"/>
          <w:sz w:val="22"/>
          <w:szCs w:val="22"/>
        </w:rPr>
        <w:t>faculty are expected to allocate sufficient time to support the mission of the institution and to ensure the quality and integrity of academic programs</w:t>
      </w:r>
      <w:r w:rsidR="00BC3CED" w:rsidRPr="009F7511">
        <w:rPr>
          <w:b w:val="0"/>
          <w:bCs w:val="0"/>
          <w:sz w:val="22"/>
          <w:szCs w:val="22"/>
        </w:rPr>
        <w:t xml:space="preserve">. </w:t>
      </w:r>
      <w:r w:rsidR="009705DB" w:rsidRPr="009F7511">
        <w:rPr>
          <w:b w:val="0"/>
          <w:bCs w:val="0"/>
          <w:sz w:val="22"/>
          <w:szCs w:val="22"/>
        </w:rPr>
        <w:t xml:space="preserve"> </w:t>
      </w:r>
      <w:r w:rsidR="0064341A" w:rsidRPr="009F7511">
        <w:rPr>
          <w:b w:val="0"/>
          <w:bCs w:val="0"/>
          <w:sz w:val="22"/>
          <w:szCs w:val="22"/>
        </w:rPr>
        <w:t xml:space="preserve">Full-time faculty workload includes class preparation, instruction, planning and assessment of student learning, shop and lab maintenance, participation in committee and College meetings and events, student advising, professional development, </w:t>
      </w:r>
      <w:r w:rsidR="005C6DD9" w:rsidRPr="009F7511">
        <w:rPr>
          <w:b w:val="0"/>
          <w:bCs w:val="0"/>
          <w:sz w:val="22"/>
          <w:szCs w:val="22"/>
        </w:rPr>
        <w:t xml:space="preserve">required training, </w:t>
      </w:r>
      <w:r w:rsidR="00543429" w:rsidRPr="009F7511">
        <w:rPr>
          <w:b w:val="0"/>
          <w:bCs w:val="0"/>
          <w:sz w:val="22"/>
          <w:szCs w:val="22"/>
        </w:rPr>
        <w:t>-</w:t>
      </w:r>
      <w:r w:rsidR="00BC3CED" w:rsidRPr="009F7511">
        <w:rPr>
          <w:b w:val="0"/>
          <w:bCs w:val="0"/>
          <w:sz w:val="22"/>
          <w:szCs w:val="22"/>
        </w:rPr>
        <w:t xml:space="preserve"> </w:t>
      </w:r>
      <w:r w:rsidR="006D13A7" w:rsidRPr="009F7511">
        <w:rPr>
          <w:b w:val="0"/>
          <w:bCs w:val="0"/>
          <w:sz w:val="22"/>
          <w:szCs w:val="22"/>
        </w:rPr>
        <w:t>a</w:t>
      </w:r>
      <w:r w:rsidR="00C8704E" w:rsidRPr="009F7511">
        <w:rPr>
          <w:b w:val="0"/>
          <w:bCs w:val="0"/>
          <w:sz w:val="22"/>
          <w:szCs w:val="22"/>
        </w:rPr>
        <w:t xml:space="preserve">nd assists with program reviews, program accreditation, and SACSCOC accreditation as appropriate. </w:t>
      </w:r>
      <w:r w:rsidR="0064341A" w:rsidRPr="009F7511">
        <w:rPr>
          <w:b w:val="0"/>
          <w:bCs w:val="0"/>
          <w:sz w:val="22"/>
          <w:szCs w:val="22"/>
        </w:rPr>
        <w:t xml:space="preserve">All full-time faculty members are expected to attend the annual </w:t>
      </w:r>
      <w:r w:rsidR="00476F91" w:rsidRPr="009F7511">
        <w:rPr>
          <w:b w:val="0"/>
          <w:bCs w:val="0"/>
          <w:sz w:val="22"/>
          <w:szCs w:val="22"/>
        </w:rPr>
        <w:t>commencement</w:t>
      </w:r>
      <w:r w:rsidR="0064341A" w:rsidRPr="009F7511">
        <w:rPr>
          <w:b w:val="0"/>
          <w:bCs w:val="0"/>
          <w:sz w:val="22"/>
          <w:szCs w:val="22"/>
        </w:rPr>
        <w:t xml:space="preserve"> ceremony, as well as program-related ceremonies and </w:t>
      </w:r>
      <w:r w:rsidR="005C6DD9" w:rsidRPr="009F7511">
        <w:rPr>
          <w:b w:val="0"/>
          <w:bCs w:val="0"/>
          <w:sz w:val="22"/>
          <w:szCs w:val="22"/>
        </w:rPr>
        <w:t xml:space="preserve">College </w:t>
      </w:r>
      <w:r w:rsidR="0064341A" w:rsidRPr="009F7511">
        <w:rPr>
          <w:b w:val="0"/>
          <w:bCs w:val="0"/>
          <w:sz w:val="22"/>
          <w:szCs w:val="22"/>
        </w:rPr>
        <w:t>events.</w:t>
      </w:r>
    </w:p>
    <w:p w14:paraId="6A3BC7A4" w14:textId="0123EC60" w:rsidR="0064341A" w:rsidRPr="0000066F" w:rsidRDefault="0064341A" w:rsidP="006D3457">
      <w:pPr>
        <w:spacing w:before="120" w:after="120" w:line="240" w:lineRule="auto"/>
      </w:pPr>
      <w:r w:rsidRPr="0000066F">
        <w:t>Part-time faculty workload includes class preparation, instruction, planning and assessment of student learning, and professional development</w:t>
      </w:r>
      <w:r w:rsidR="00BC3CED">
        <w:t>.</w:t>
      </w:r>
      <w:r w:rsidR="0066369C">
        <w:t xml:space="preserve"> </w:t>
      </w:r>
      <w:r w:rsidR="00BC3CED">
        <w:t xml:space="preserve"> </w:t>
      </w:r>
      <w:r w:rsidRPr="0000066F">
        <w:t>Part-time faculty members are encouraged to participate in program and College meetings and activities</w:t>
      </w:r>
      <w:r w:rsidR="000439DA">
        <w:t xml:space="preserve"> including the annual commencement ceremony</w:t>
      </w:r>
      <w:r w:rsidRPr="0000066F">
        <w:t>.</w:t>
      </w:r>
    </w:p>
    <w:bookmarkEnd w:id="0"/>
    <w:p w14:paraId="68283ABA" w14:textId="3E52DED2" w:rsidR="0085121D" w:rsidRPr="001D35B1" w:rsidRDefault="0085121D" w:rsidP="006D3457">
      <w:pPr>
        <w:pStyle w:val="Heading3"/>
        <w:spacing w:before="120" w:after="120" w:line="240" w:lineRule="auto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 xml:space="preserve">Full-time </w:t>
      </w:r>
      <w:r w:rsidR="000C6E9A" w:rsidRPr="001D35B1">
        <w:rPr>
          <w:rFonts w:ascii="Cambria" w:hAnsi="Cambria" w:cstheme="minorHAnsi"/>
        </w:rPr>
        <w:t xml:space="preserve">Curriculum </w:t>
      </w:r>
      <w:r w:rsidRPr="001D35B1">
        <w:rPr>
          <w:rFonts w:ascii="Cambria" w:hAnsi="Cambria" w:cstheme="minorHAnsi"/>
        </w:rPr>
        <w:t>Faculty Responsibilities</w:t>
      </w:r>
    </w:p>
    <w:p w14:paraId="069E4200" w14:textId="777A39F8" w:rsidR="0085121D" w:rsidRPr="0000066F" w:rsidRDefault="00812D48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66369C">
        <w:t xml:space="preserve"> </w:t>
      </w:r>
      <w:r>
        <w:t>Academic Freedom, the College determin</w:t>
      </w:r>
      <w:r w:rsidR="00A41618">
        <w:t>e</w:t>
      </w:r>
      <w:r>
        <w:t xml:space="preserve">s what courses may be taught, how courses are scheduled, and what modalities are used. </w:t>
      </w:r>
      <w:r w:rsidR="0066369C">
        <w:t xml:space="preserve"> </w:t>
      </w:r>
      <w:r w:rsidR="0085121D" w:rsidRPr="0000066F">
        <w:t>Faculty may be assigned to develop and/or teach any course for which they hold the appropriate credentials</w:t>
      </w:r>
      <w:r w:rsidR="00BC3CED">
        <w:t>.</w:t>
      </w:r>
      <w:r w:rsidR="0066369C">
        <w:t xml:space="preserve"> </w:t>
      </w:r>
      <w:r w:rsidR="00BC3CED">
        <w:t xml:space="preserve"> </w:t>
      </w:r>
      <w:r w:rsidR="0085121D" w:rsidRPr="0000066F">
        <w:t>Faculty must:</w:t>
      </w:r>
    </w:p>
    <w:p w14:paraId="60A3066C" w14:textId="77777777" w:rsidR="002F2843" w:rsidRPr="0000066F" w:rsidRDefault="002F2843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Ensure that instructional material meets reasonable accessibility standards. </w:t>
      </w:r>
    </w:p>
    <w:p w14:paraId="0B524AA7" w14:textId="14685F76" w:rsidR="0030067B" w:rsidRPr="00A44595" w:rsidRDefault="000439DA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  <w:rPr>
          <w:rFonts w:eastAsia="Times New Roman"/>
        </w:rPr>
      </w:pPr>
      <w:r w:rsidRPr="00A44595">
        <w:t>Use specific guidelines to build classes (i.e. NISOD Online Best Practices) as determined by the Vice President, Instructional Services.</w:t>
      </w:r>
      <w:r w:rsidR="0030067B" w:rsidRPr="00A44595">
        <w:rPr>
          <w:rFonts w:eastAsia="Times New Roman"/>
        </w:rPr>
        <w:t xml:space="preserve"> </w:t>
      </w:r>
      <w:r w:rsidR="0066369C">
        <w:rPr>
          <w:rFonts w:eastAsia="Times New Roman"/>
        </w:rPr>
        <w:t xml:space="preserve"> </w:t>
      </w:r>
      <w:r w:rsidR="0030067B" w:rsidRPr="00A44595">
        <w:rPr>
          <w:rFonts w:eastAsia="Times New Roman"/>
        </w:rPr>
        <w:t>For classes fully online or that have an online component, instructors will open the Learning Management System (LMS) no later than 12</w:t>
      </w:r>
      <w:r w:rsidR="0066369C">
        <w:rPr>
          <w:rFonts w:eastAsia="Times New Roman"/>
        </w:rPr>
        <w:t xml:space="preserve">:00 </w:t>
      </w:r>
      <w:r w:rsidR="0030067B" w:rsidRPr="00A44595">
        <w:rPr>
          <w:rFonts w:eastAsia="Times New Roman"/>
        </w:rPr>
        <w:t xml:space="preserve">pm (noon) on the start date published in Self-Service. </w:t>
      </w:r>
      <w:r w:rsidR="0066369C">
        <w:rPr>
          <w:rFonts w:eastAsia="Times New Roman"/>
        </w:rPr>
        <w:t xml:space="preserve"> </w:t>
      </w:r>
      <w:r w:rsidR="0030067B" w:rsidRPr="00A44595">
        <w:rPr>
          <w:rFonts w:eastAsia="Times New Roman"/>
        </w:rPr>
        <w:t>For Blended, Hybrid, and HyFlex classes, the start date published in Self-Service may precede the first in-class meeting date. For traditional, face-to-face classes without an online component, open the LMS on the first in-class meeting date.</w:t>
      </w:r>
    </w:p>
    <w:p w14:paraId="169506A7" w14:textId="77777777" w:rsidR="0085121D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>Certify census and certify “No Shows” within one business day of the census period ending.</w:t>
      </w:r>
    </w:p>
    <w:p w14:paraId="576F27DE" w14:textId="479C5050" w:rsidR="006F3C9B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Record grades in </w:t>
      </w:r>
      <w:r w:rsidR="00715630">
        <w:t>the LMS</w:t>
      </w:r>
      <w:r w:rsidR="00715630" w:rsidRPr="0000066F">
        <w:t xml:space="preserve"> </w:t>
      </w:r>
      <w:r w:rsidRPr="0000066F">
        <w:t xml:space="preserve">gradebook in a timely, regular manner. </w:t>
      </w:r>
    </w:p>
    <w:p w14:paraId="3AAF8B2A" w14:textId="4DC50B62" w:rsidR="005B0157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Use Early Alert promptly. </w:t>
      </w:r>
    </w:p>
    <w:p w14:paraId="35CB5482" w14:textId="07E0F837" w:rsidR="0085121D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Post final grades by </w:t>
      </w:r>
      <w:r w:rsidR="0048123A">
        <w:t xml:space="preserve">the </w:t>
      </w:r>
      <w:r w:rsidRPr="0000066F">
        <w:t>deadline.</w:t>
      </w:r>
    </w:p>
    <w:p w14:paraId="5475D58B" w14:textId="2799FE2D" w:rsidR="0085121D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Close courses </w:t>
      </w:r>
      <w:r w:rsidR="00B136EF" w:rsidRPr="0000066F">
        <w:t xml:space="preserve">in </w:t>
      </w:r>
      <w:r w:rsidR="00B136EF">
        <w:t>the</w:t>
      </w:r>
      <w:r w:rsidR="005C6DD9">
        <w:t xml:space="preserve"> LMS </w:t>
      </w:r>
      <w:r w:rsidRPr="0000066F">
        <w:t xml:space="preserve">after final grades are posted. </w:t>
      </w:r>
    </w:p>
    <w:p w14:paraId="01428617" w14:textId="0322FADA" w:rsidR="0070048A" w:rsidRDefault="0070048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lastRenderedPageBreak/>
        <w:t>Faculty must post final grades by the deadline established by the Registrar’s Office</w:t>
      </w:r>
      <w:r w:rsidR="00BC3CED">
        <w:t xml:space="preserve">. </w:t>
      </w:r>
      <w:r w:rsidR="0066369C">
        <w:t xml:space="preserve"> </w:t>
      </w:r>
      <w:r>
        <w:t>Only the faculty of record may enter grades</w:t>
      </w:r>
      <w:r w:rsidR="00BC3CED">
        <w:t xml:space="preserve">. </w:t>
      </w:r>
      <w:r>
        <w:t>In case of an emergency, the Vice President, Instructional Services may grant permission for grade entry to the appropriate department chair or dean.</w:t>
      </w:r>
    </w:p>
    <w:p w14:paraId="3C304D16" w14:textId="05254D98" w:rsidR="0070048A" w:rsidRDefault="0070048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In accordance with Policy 1010</w:t>
      </w:r>
      <w:r w:rsidR="0066369C">
        <w:t xml:space="preserve">: </w:t>
      </w:r>
      <w:r>
        <w:t xml:space="preserve"> College Credentials, faculty will not give their credentials to anyone for the p</w:t>
      </w:r>
      <w:r w:rsidR="00FF226C">
        <w:t xml:space="preserve">urpose of accessing </w:t>
      </w:r>
      <w:r>
        <w:t xml:space="preserve">any College system. </w:t>
      </w:r>
    </w:p>
    <w:p w14:paraId="478E18ED" w14:textId="4E693D6D" w:rsidR="0085121D" w:rsidRPr="0000066F" w:rsidRDefault="00812D48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A13D85">
        <w:t xml:space="preserve"> </w:t>
      </w:r>
      <w:r>
        <w:t>Academic Freedom, t</w:t>
      </w:r>
      <w:r w:rsidR="0085121D" w:rsidRPr="0000066F">
        <w:t>eaching assignments may be during the day or evening, at different College sites, and may include multiple delivery methods (</w:t>
      </w:r>
      <w:r w:rsidR="00165C49">
        <w:t xml:space="preserve">e.g. </w:t>
      </w:r>
      <w:r w:rsidR="0085121D" w:rsidRPr="0000066F">
        <w:t>face-to-face, hybrid, online, video conferencing, etc.).</w:t>
      </w:r>
    </w:p>
    <w:p w14:paraId="41C0108C" w14:textId="1180932A" w:rsidR="00B674D6" w:rsidRDefault="004A57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8A713E">
        <w:t xml:space="preserve">Faculty must be </w:t>
      </w:r>
      <w:r w:rsidR="00165C49" w:rsidRPr="008A713E">
        <w:t xml:space="preserve">present </w:t>
      </w:r>
      <w:r w:rsidR="00A41618" w:rsidRPr="008A713E">
        <w:t xml:space="preserve">at </w:t>
      </w:r>
      <w:r w:rsidR="00165C49" w:rsidRPr="008A713E">
        <w:t>the</w:t>
      </w:r>
      <w:r w:rsidR="00A41618" w:rsidRPr="008A713E">
        <w:t xml:space="preserve"> assigned site</w:t>
      </w:r>
      <w:r w:rsidRPr="008A713E">
        <w:t xml:space="preserve"> for a minimum of 20 hours a week</w:t>
      </w:r>
      <w:r w:rsidR="00165C49" w:rsidRPr="008A713E">
        <w:t xml:space="preserve"> and a minimum of three days a week</w:t>
      </w:r>
      <w:r w:rsidRPr="008A713E">
        <w:t>.</w:t>
      </w:r>
      <w:r w:rsidRPr="0048123A">
        <w:t xml:space="preserve"> </w:t>
      </w:r>
      <w:r w:rsidR="008A713E">
        <w:t xml:space="preserve"> </w:t>
      </w:r>
      <w:r w:rsidR="00B674D6" w:rsidRPr="0048123A">
        <w:t>Additionally, faculty must attend meetings and events and actively participate on committees and taskforces</w:t>
      </w:r>
      <w:r w:rsidR="00165C49">
        <w:t xml:space="preserve"> that</w:t>
      </w:r>
      <w:r w:rsidR="00B674D6" w:rsidRPr="0048123A">
        <w:t xml:space="preserve"> may exceed the required minimum of 20 hours a week </w:t>
      </w:r>
      <w:r w:rsidR="00165C49">
        <w:t xml:space="preserve">and minimum of three days a week at the assigned site. </w:t>
      </w:r>
      <w:r w:rsidR="00A13D85">
        <w:t xml:space="preserve"> </w:t>
      </w:r>
      <w:r w:rsidR="00165C49">
        <w:t xml:space="preserve">Virtual attendance </w:t>
      </w:r>
      <w:r w:rsidR="002949B0">
        <w:t>at</w:t>
      </w:r>
      <w:r w:rsidR="00165C49">
        <w:t xml:space="preserve"> meetings/events is at the discretion of the meeting/event host. </w:t>
      </w:r>
      <w:r w:rsidR="00A13D85">
        <w:t xml:space="preserve"> </w:t>
      </w:r>
      <w:r w:rsidR="004B0B90" w:rsidRPr="0048123A">
        <w:t xml:space="preserve">Schedules must be approved each semester by the division </w:t>
      </w:r>
      <w:r w:rsidR="00165C49">
        <w:t>D</w:t>
      </w:r>
      <w:r w:rsidR="004B0B90" w:rsidRPr="0048123A">
        <w:t>ean.</w:t>
      </w:r>
      <w:r w:rsidR="00154DF5">
        <w:t xml:space="preserve"> </w:t>
      </w:r>
      <w:r w:rsidR="00A13D85">
        <w:t xml:space="preserve"> </w:t>
      </w:r>
      <w:r w:rsidR="00E56036" w:rsidRPr="0048123A">
        <w:t>The decision of the Dean is final and not grievable</w:t>
      </w:r>
      <w:r w:rsidR="00BC3CED">
        <w:t xml:space="preserve">. </w:t>
      </w:r>
    </w:p>
    <w:p w14:paraId="00284637" w14:textId="131B011D" w:rsidR="00F5236B" w:rsidRPr="0023781F" w:rsidRDefault="00F5236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23781F">
        <w:t xml:space="preserve">Faculty will serve on up to </w:t>
      </w:r>
      <w:r w:rsidR="000A21F8">
        <w:t>two</w:t>
      </w:r>
      <w:r w:rsidRPr="0023781F">
        <w:t xml:space="preserve"> committees annually as needed. </w:t>
      </w:r>
      <w:r w:rsidR="000A21F8">
        <w:t xml:space="preserve"> </w:t>
      </w:r>
      <w:r w:rsidRPr="0023781F">
        <w:t xml:space="preserve">Additional committee service may be approved by the Vice President, Instructional Services. </w:t>
      </w:r>
    </w:p>
    <w:p w14:paraId="28100767" w14:textId="0C9A7DF0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u</w:t>
      </w:r>
      <w:r w:rsidR="0085121D" w:rsidRPr="0000066F">
        <w:t>se instructional time fully</w:t>
      </w:r>
      <w:r w:rsidR="00BC3CED">
        <w:t xml:space="preserve">. </w:t>
      </w:r>
      <w:r w:rsidR="00A13D85">
        <w:t xml:space="preserve"> </w:t>
      </w:r>
      <w:r w:rsidR="0085121D" w:rsidRPr="0000066F">
        <w:t>Faculty must contact the immediate supervisor immediately if circumstances cause the instructor to miss a scheduled class or if the faculty member expects</w:t>
      </w:r>
      <w:r w:rsidR="00165C49">
        <w:t xml:space="preserve"> to be</w:t>
      </w:r>
      <w:r w:rsidR="0085121D" w:rsidRPr="0000066F">
        <w:t xml:space="preserve"> late.</w:t>
      </w:r>
    </w:p>
    <w:p w14:paraId="09F8D23D" w14:textId="6E45D42A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s</w:t>
      </w:r>
      <w:r w:rsidR="0085121D" w:rsidRPr="0000066F">
        <w:t>chedule and hold at least five office hours each week and be available by appointment.</w:t>
      </w:r>
      <w:r w:rsidR="00A13D85">
        <w:t xml:space="preserve"> </w:t>
      </w:r>
      <w:r w:rsidR="0085121D" w:rsidRPr="0000066F">
        <w:t xml:space="preserve"> </w:t>
      </w:r>
      <w:r w:rsidR="000439DA">
        <w:t xml:space="preserve">Office hours should be a combination of </w:t>
      </w:r>
      <w:r w:rsidR="004A5779">
        <w:t>on-campus</w:t>
      </w:r>
      <w:r w:rsidR="000439DA">
        <w:t xml:space="preserve"> and virtual. </w:t>
      </w:r>
      <w:r w:rsidR="00A13D85">
        <w:t xml:space="preserve"> </w:t>
      </w:r>
      <w:r w:rsidR="0085121D" w:rsidRPr="0000066F">
        <w:t>Office hours must be included in the c</w:t>
      </w:r>
      <w:r w:rsidR="00165C49">
        <w:t xml:space="preserve">lass </w:t>
      </w:r>
      <w:r w:rsidR="0085121D" w:rsidRPr="0000066F">
        <w:t>syllabus and posted near the office entrance.</w:t>
      </w:r>
    </w:p>
    <w:p w14:paraId="29A61D24" w14:textId="3282E61A" w:rsidR="0085121D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c</w:t>
      </w:r>
      <w:r w:rsidR="0085121D" w:rsidRPr="0000066F">
        <w:t xml:space="preserve">omplete a minimum of 12 professional development hours </w:t>
      </w:r>
      <w:r w:rsidR="00812D48">
        <w:t xml:space="preserve">including development </w:t>
      </w:r>
      <w:r w:rsidR="000439DA">
        <w:t xml:space="preserve">related to teaching </w:t>
      </w:r>
      <w:r w:rsidR="00812D48">
        <w:t xml:space="preserve">skills, </w:t>
      </w:r>
      <w:r w:rsidR="000439DA">
        <w:t xml:space="preserve">the </w:t>
      </w:r>
      <w:r w:rsidR="00812D48">
        <w:t xml:space="preserve">academic </w:t>
      </w:r>
      <w:r w:rsidR="000439DA">
        <w:t>discipline</w:t>
      </w:r>
      <w:r w:rsidR="00812D48">
        <w:t>, and other development for other job-related duties</w:t>
      </w:r>
      <w:r w:rsidR="00BC3CED">
        <w:t xml:space="preserve">. </w:t>
      </w:r>
    </w:p>
    <w:p w14:paraId="2243F4C3" w14:textId="56B58CDB" w:rsidR="00527E6C" w:rsidRPr="0023781F" w:rsidRDefault="00527E6C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23781F">
        <w:t xml:space="preserve">Faculty are expected to advise an average of 25 to 35 students per academic year. </w:t>
      </w:r>
    </w:p>
    <w:p w14:paraId="067520B9" w14:textId="5CF89E8C" w:rsidR="000439DA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c</w:t>
      </w:r>
      <w:r w:rsidR="000439DA">
        <w:t xml:space="preserve">omplete Title IX, </w:t>
      </w:r>
      <w:r w:rsidR="00812D48">
        <w:t>Cybersecurity, and other mandatory trainings</w:t>
      </w:r>
      <w:r>
        <w:t xml:space="preserve"> annually</w:t>
      </w:r>
      <w:r w:rsidR="00812D48">
        <w:t>.</w:t>
      </w:r>
    </w:p>
    <w:p w14:paraId="64B8C3A5" w14:textId="089A7388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c</w:t>
      </w:r>
      <w:r w:rsidR="0085121D" w:rsidRPr="0000066F">
        <w:t>learly communicate with students and other A-B Tech faculty and staff by:</w:t>
      </w:r>
    </w:p>
    <w:p w14:paraId="1F367B6B" w14:textId="5B09AD95" w:rsidR="0085121D" w:rsidRPr="0000066F" w:rsidRDefault="0085121D" w:rsidP="00CA631A">
      <w:pPr>
        <w:pStyle w:val="ListParagraph"/>
        <w:numPr>
          <w:ilvl w:val="0"/>
          <w:numId w:val="17"/>
        </w:numPr>
        <w:spacing w:before="120" w:after="120" w:line="240" w:lineRule="auto"/>
        <w:ind w:left="720"/>
        <w:contextualSpacing w:val="0"/>
      </w:pPr>
      <w:r w:rsidRPr="0000066F">
        <w:t>Checking A-B Tech email daily</w:t>
      </w:r>
      <w:r w:rsidR="00812D48">
        <w:t xml:space="preserve"> Monday through Friday</w:t>
      </w:r>
      <w:r w:rsidR="00CA631A">
        <w:t>.</w:t>
      </w:r>
    </w:p>
    <w:p w14:paraId="08296F9F" w14:textId="77777777" w:rsidR="0085121D" w:rsidRPr="0000066F" w:rsidRDefault="0085121D" w:rsidP="00CA631A">
      <w:pPr>
        <w:pStyle w:val="ListParagraph"/>
        <w:numPr>
          <w:ilvl w:val="0"/>
          <w:numId w:val="17"/>
        </w:numPr>
        <w:spacing w:before="120" w:after="120" w:line="240" w:lineRule="auto"/>
        <w:ind w:left="720"/>
        <w:contextualSpacing w:val="0"/>
      </w:pPr>
      <w:r w:rsidRPr="0000066F">
        <w:t>Using A-B Tech email for all College-related correspondence.</w:t>
      </w:r>
    </w:p>
    <w:p w14:paraId="7A615389" w14:textId="69D9AD16" w:rsidR="00A41618" w:rsidRDefault="00CD34CD" w:rsidP="00CA631A">
      <w:pPr>
        <w:pStyle w:val="ListParagraph"/>
        <w:numPr>
          <w:ilvl w:val="0"/>
          <w:numId w:val="17"/>
        </w:numPr>
        <w:spacing w:before="120" w:after="120" w:line="240" w:lineRule="auto"/>
        <w:ind w:left="720"/>
        <w:contextualSpacing w:val="0"/>
      </w:pPr>
      <w:r>
        <w:t>Responding</w:t>
      </w:r>
      <w:r w:rsidR="00D715E5">
        <w:t xml:space="preserve"> to email</w:t>
      </w:r>
      <w:r>
        <w:t xml:space="preserve"> within a reasonable period of time, which generally means:</w:t>
      </w:r>
    </w:p>
    <w:p w14:paraId="4BF62C61" w14:textId="1D551954" w:rsidR="00A41618" w:rsidRDefault="00A41618" w:rsidP="00CA631A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Respond within 24 hours durin</w:t>
      </w:r>
      <w:r w:rsidR="00CD34CD">
        <w:t>g</w:t>
      </w:r>
      <w:r>
        <w:t xml:space="preserve"> the work week</w:t>
      </w:r>
      <w:r w:rsidR="00CA631A">
        <w:t>,</w:t>
      </w:r>
      <w:r>
        <w:t xml:space="preserve"> OR</w:t>
      </w:r>
    </w:p>
    <w:p w14:paraId="135D7CC4" w14:textId="64B96A14" w:rsidR="00A41618" w:rsidRDefault="00A41618" w:rsidP="00CA631A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Provide an automatic email response during peak times</w:t>
      </w:r>
      <w:r w:rsidR="00CA631A">
        <w:t>,</w:t>
      </w:r>
      <w:r>
        <w:t xml:space="preserve"> OR</w:t>
      </w:r>
    </w:p>
    <w:p w14:paraId="7E02C9EE" w14:textId="1343252F" w:rsidR="004F7AE5" w:rsidRDefault="00A41618" w:rsidP="00CA631A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 xml:space="preserve">Respond on Monday </w:t>
      </w:r>
      <w:r w:rsidR="00CD34CD">
        <w:t xml:space="preserve">if the email is received on the </w:t>
      </w:r>
      <w:r w:rsidR="002035D6">
        <w:t>weekend.</w:t>
      </w:r>
    </w:p>
    <w:p w14:paraId="79693A07" w14:textId="46EE9652" w:rsidR="008E6381" w:rsidRPr="0000066F" w:rsidRDefault="0048123A" w:rsidP="004F7AE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Faculty must c</w:t>
      </w:r>
      <w:r w:rsidR="008E6381" w:rsidRPr="0000066F">
        <w:t>ontribute to a safe and secure campus environment by:</w:t>
      </w:r>
    </w:p>
    <w:p w14:paraId="54E41EAB" w14:textId="77777777" w:rsidR="008E6381" w:rsidRPr="0000066F" w:rsidRDefault="008E6381" w:rsidP="00CA631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 w:rsidRPr="0000066F">
        <w:t xml:space="preserve">Following ALL safety and security procedures. </w:t>
      </w:r>
    </w:p>
    <w:p w14:paraId="24E409B1" w14:textId="16D11060" w:rsidR="008E6381" w:rsidRDefault="0048123A" w:rsidP="00CA631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Discussing</w:t>
      </w:r>
      <w:r w:rsidR="00812D48">
        <w:t xml:space="preserve"> emergency prepar</w:t>
      </w:r>
      <w:r w:rsidR="00A41618">
        <w:t>e</w:t>
      </w:r>
      <w:r w:rsidR="00812D48">
        <w:t>dness</w:t>
      </w:r>
      <w:r w:rsidR="008E6381" w:rsidRPr="0000066F">
        <w:t xml:space="preserve"> during the first week of every face-to-face class. </w:t>
      </w:r>
    </w:p>
    <w:p w14:paraId="2F6BF9C5" w14:textId="5DFACB41" w:rsidR="008E6381" w:rsidRDefault="008E6381" w:rsidP="00CA631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Showing video</w:t>
      </w:r>
      <w:r w:rsidR="0048123A">
        <w:t>s</w:t>
      </w:r>
      <w:r>
        <w:t xml:space="preserve"> or providing information to classes as deemed necessary by the College.</w:t>
      </w:r>
    </w:p>
    <w:p w14:paraId="37F29CBE" w14:textId="5AF29FAF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lastRenderedPageBreak/>
        <w:t>Faculty must e</w:t>
      </w:r>
      <w:r w:rsidR="0085121D" w:rsidRPr="0000066F">
        <w:t xml:space="preserve">nforce </w:t>
      </w:r>
      <w:r w:rsidR="002035D6" w:rsidRPr="0000066F">
        <w:t>the Code</w:t>
      </w:r>
      <w:r w:rsidR="0085121D" w:rsidRPr="0000066F">
        <w:t xml:space="preserve"> of Classroom Conduct and Code of Student Conduct. </w:t>
      </w:r>
    </w:p>
    <w:p w14:paraId="7173F352" w14:textId="75A1EFED" w:rsidR="0085121D" w:rsidRPr="008A713E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8A713E">
        <w:t>Faculty must a</w:t>
      </w:r>
      <w:r w:rsidR="0085121D" w:rsidRPr="008A713E">
        <w:t>dvise students</w:t>
      </w:r>
      <w:r w:rsidRPr="008A713E">
        <w:t xml:space="preserve"> following the guidelines set forth by the Vice President, Instructional Services. </w:t>
      </w:r>
    </w:p>
    <w:p w14:paraId="084A89E0" w14:textId="048E32B4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will a</w:t>
      </w:r>
      <w:r w:rsidR="0085121D" w:rsidRPr="0000066F">
        <w:t>ssist with program reviews, program accreditation, and SACSCOC accreditation as appropriate.</w:t>
      </w:r>
    </w:p>
    <w:p w14:paraId="1CCC9EB1" w14:textId="66E49ECE" w:rsidR="0085121D" w:rsidRPr="0000066F" w:rsidRDefault="0048123A" w:rsidP="00165C4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a</w:t>
      </w:r>
      <w:r w:rsidR="0085121D" w:rsidRPr="0000066F">
        <w:t>ttend the annual commencement ceremony</w:t>
      </w:r>
      <w:r w:rsidR="00BC3CED">
        <w:t xml:space="preserve">. </w:t>
      </w:r>
      <w:r w:rsidR="00493632">
        <w:t xml:space="preserve"> </w:t>
      </w:r>
      <w:r w:rsidR="0085121D" w:rsidRPr="0000066F">
        <w:t>Permission to be excused from commencement must be received from the Vice President</w:t>
      </w:r>
      <w:r w:rsidR="00941304">
        <w:t>,</w:t>
      </w:r>
      <w:r w:rsidR="0085121D" w:rsidRPr="0000066F">
        <w:t xml:space="preserve"> Instructional Services a minimum of two weeks prior to the ceremony. </w:t>
      </w:r>
    </w:p>
    <w:p w14:paraId="07F4B0DF" w14:textId="03F5FBCE" w:rsidR="00165C49" w:rsidRDefault="0048123A" w:rsidP="00165C4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will p</w:t>
      </w:r>
      <w:r w:rsidR="0085121D" w:rsidRPr="0000066F">
        <w:t xml:space="preserve">erform other duties as assigned. </w:t>
      </w:r>
    </w:p>
    <w:p w14:paraId="0EC9B76D" w14:textId="3EEBAA4A" w:rsidR="00165C49" w:rsidRPr="00165C49" w:rsidRDefault="00165C49" w:rsidP="00165C49">
      <w:pPr>
        <w:spacing w:before="120" w:after="120" w:line="240" w:lineRule="auto"/>
        <w:rPr>
          <w:b/>
          <w:bCs/>
        </w:rPr>
      </w:pPr>
      <w:r w:rsidRPr="00165C49">
        <w:rPr>
          <w:b/>
          <w:bCs/>
        </w:rPr>
        <w:t xml:space="preserve">Exceptions to Full-Time Curriculum Responsibilities must be approved by the Vice President, Instructional Services. </w:t>
      </w:r>
    </w:p>
    <w:p w14:paraId="2E4ABF91" w14:textId="7F5A8372" w:rsidR="00476F91" w:rsidRPr="001D35B1" w:rsidRDefault="00476F91" w:rsidP="006D3457">
      <w:pPr>
        <w:pStyle w:val="Heading3"/>
        <w:spacing w:before="120" w:after="120" w:line="240" w:lineRule="auto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 xml:space="preserve">Part-time </w:t>
      </w:r>
      <w:r w:rsidR="000C6E9A" w:rsidRPr="001D35B1">
        <w:rPr>
          <w:rFonts w:ascii="Cambria" w:hAnsi="Cambria" w:cstheme="minorHAnsi"/>
        </w:rPr>
        <w:t xml:space="preserve">Curriculum </w:t>
      </w:r>
      <w:r w:rsidRPr="001D35B1">
        <w:rPr>
          <w:rFonts w:ascii="Cambria" w:hAnsi="Cambria" w:cstheme="minorHAnsi"/>
        </w:rPr>
        <w:t>Faculty Responsibilities</w:t>
      </w:r>
    </w:p>
    <w:p w14:paraId="6A915E17" w14:textId="1307B9EA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493632">
        <w:t xml:space="preserve"> </w:t>
      </w:r>
      <w:r>
        <w:t xml:space="preserve">Academic Freedom, the College determines what courses may be taught, how courses are scheduled, and what modalities are used. </w:t>
      </w:r>
      <w:r w:rsidR="00493632">
        <w:t xml:space="preserve"> </w:t>
      </w:r>
      <w:r w:rsidRPr="0000066F">
        <w:t>Faculty may be assigned to develop and/or teach any course for which they hold the appropriate credentials</w:t>
      </w:r>
      <w:r w:rsidR="00BC3CED">
        <w:t xml:space="preserve">. </w:t>
      </w:r>
      <w:r w:rsidR="00493632">
        <w:t xml:space="preserve"> </w:t>
      </w:r>
      <w:r w:rsidRPr="0000066F">
        <w:t>Faculty must:</w:t>
      </w:r>
    </w:p>
    <w:p w14:paraId="65D37CE8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Ensure that instructional material meets reasonable accessibility standards. </w:t>
      </w:r>
    </w:p>
    <w:p w14:paraId="7D6BC757" w14:textId="77777777" w:rsidR="00165C49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>
        <w:t>Use specific guidelines to build classes (i.e. NISOD Online Best Practices) as determined by the Vice President, Instructional Services.</w:t>
      </w:r>
    </w:p>
    <w:p w14:paraId="2ACB4680" w14:textId="334B6F72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Open courses in </w:t>
      </w:r>
      <w:r>
        <w:t>the Learning Management System (LMS</w:t>
      </w:r>
      <w:r w:rsidR="00B136EF">
        <w:t xml:space="preserve">) </w:t>
      </w:r>
      <w:r w:rsidR="00B136EF" w:rsidRPr="0000066F">
        <w:t>on</w:t>
      </w:r>
      <w:r w:rsidRPr="0000066F">
        <w:t xml:space="preserve"> the first day of class.</w:t>
      </w:r>
    </w:p>
    <w:p w14:paraId="535C5392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>Certify census and certify “No Shows” within one business day of the census period ending.</w:t>
      </w:r>
    </w:p>
    <w:p w14:paraId="17FEF54A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Record grades in </w:t>
      </w:r>
      <w:r>
        <w:t>the LMS</w:t>
      </w:r>
      <w:r w:rsidRPr="0000066F">
        <w:t xml:space="preserve"> gradebook in a timely, regular manner. </w:t>
      </w:r>
    </w:p>
    <w:p w14:paraId="2B14C4EB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Use Early Alert promptly. </w:t>
      </w:r>
    </w:p>
    <w:p w14:paraId="56D32537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Post final grades by </w:t>
      </w:r>
      <w:r>
        <w:t xml:space="preserve">the </w:t>
      </w:r>
      <w:r w:rsidRPr="0000066F">
        <w:t>deadline.</w:t>
      </w:r>
    </w:p>
    <w:p w14:paraId="7D479182" w14:textId="6100FC4F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Close courses </w:t>
      </w:r>
      <w:r w:rsidR="00B136EF" w:rsidRPr="0000066F">
        <w:t xml:space="preserve">in </w:t>
      </w:r>
      <w:r w:rsidR="00B136EF">
        <w:t>the</w:t>
      </w:r>
      <w:r>
        <w:t xml:space="preserve"> LMS </w:t>
      </w:r>
      <w:r w:rsidRPr="0000066F">
        <w:t xml:space="preserve">after final grades are posted. </w:t>
      </w:r>
    </w:p>
    <w:p w14:paraId="3DA622F6" w14:textId="6983C495" w:rsidR="00165C49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post final grades by the deadline established by the Registrar’s Office</w:t>
      </w:r>
      <w:r w:rsidR="00BC3CED">
        <w:t xml:space="preserve">. </w:t>
      </w:r>
      <w:r w:rsidR="00AC1AA9">
        <w:t xml:space="preserve"> </w:t>
      </w:r>
      <w:r>
        <w:t>Only the faculty of record may enter grades</w:t>
      </w:r>
      <w:r w:rsidR="00BC3CED">
        <w:t xml:space="preserve">. </w:t>
      </w:r>
      <w:r w:rsidR="00AC1AA9">
        <w:t xml:space="preserve"> </w:t>
      </w:r>
      <w:r>
        <w:t>In case of an emergency, the Vice President, Instructional Services may grant permission for grade entry to the appropriate department chair or dean.</w:t>
      </w:r>
    </w:p>
    <w:p w14:paraId="2997FF3A" w14:textId="25249FFF" w:rsidR="00165C49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In accordance with Policy 1010</w:t>
      </w:r>
      <w:r w:rsidR="001B58E0">
        <w:t xml:space="preserve">: </w:t>
      </w:r>
      <w:r>
        <w:t xml:space="preserve"> College Credentials, faculty will not give their credentials to anyone for the purpose of accessing any College system. </w:t>
      </w:r>
    </w:p>
    <w:p w14:paraId="47270EF7" w14:textId="091AD042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1B58E0">
        <w:t xml:space="preserve"> </w:t>
      </w:r>
      <w:r>
        <w:t>Academic Freedom, t</w:t>
      </w:r>
      <w:r w:rsidRPr="0000066F">
        <w:t>eaching assignments may be during the day or evening, at different College sites, and may include multiple delivery methods (</w:t>
      </w:r>
      <w:r>
        <w:t xml:space="preserve">e.g. </w:t>
      </w:r>
      <w:r w:rsidRPr="0000066F">
        <w:t>face-to-face, hybrid, online, video conferencing, etc.).</w:t>
      </w:r>
    </w:p>
    <w:p w14:paraId="06BAC8FA" w14:textId="64B4268D" w:rsidR="00165C49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u</w:t>
      </w:r>
      <w:r w:rsidRPr="0000066F">
        <w:t>se instructional time fully</w:t>
      </w:r>
      <w:r w:rsidR="00BC3CED">
        <w:t xml:space="preserve">. </w:t>
      </w:r>
      <w:r w:rsidR="001B58E0">
        <w:t xml:space="preserve"> </w:t>
      </w:r>
      <w:r w:rsidRPr="0000066F">
        <w:t>Faculty must contact the immediate supervisor immediately if circumstances cause the instructor to miss a scheduled class or if the faculty member expects</w:t>
      </w:r>
      <w:r>
        <w:t xml:space="preserve"> to be</w:t>
      </w:r>
      <w:r w:rsidRPr="0000066F">
        <w:t xml:space="preserve"> late.</w:t>
      </w:r>
    </w:p>
    <w:p w14:paraId="44E37D38" w14:textId="6E37E05D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 xml:space="preserve">Faculty will be available to students by appointment. </w:t>
      </w:r>
      <w:r w:rsidR="001B58E0">
        <w:t xml:space="preserve"> </w:t>
      </w:r>
      <w:r>
        <w:t xml:space="preserve">Appointments may be held via phone, through Zoom, or in-person. </w:t>
      </w:r>
    </w:p>
    <w:p w14:paraId="12BCA15B" w14:textId="15E00355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complete Title IX, Cybersecurity, and other mandatory trainings annually.</w:t>
      </w:r>
    </w:p>
    <w:p w14:paraId="4D0EF61B" w14:textId="6D1A1D42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lastRenderedPageBreak/>
        <w:t>Faculty must c</w:t>
      </w:r>
      <w:r w:rsidRPr="0000066F">
        <w:t>learly communicate with students and other A-B Tech faculty and staff by:</w:t>
      </w:r>
    </w:p>
    <w:p w14:paraId="7487DF46" w14:textId="7D56DACF" w:rsidR="00165C49" w:rsidRPr="0000066F" w:rsidRDefault="00165C49" w:rsidP="0049363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</w:pPr>
      <w:r w:rsidRPr="0000066F">
        <w:t>Checking A-B Tech email daily</w:t>
      </w:r>
      <w:r>
        <w:t xml:space="preserve"> Monday through Friday</w:t>
      </w:r>
      <w:r w:rsidR="00403373">
        <w:t>.</w:t>
      </w:r>
    </w:p>
    <w:p w14:paraId="1B8D8175" w14:textId="77777777" w:rsidR="00165C49" w:rsidRPr="0000066F" w:rsidRDefault="00165C49" w:rsidP="0049363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</w:pPr>
      <w:r w:rsidRPr="0000066F">
        <w:t>Using A-B Tech email for all College-related correspondence.</w:t>
      </w:r>
    </w:p>
    <w:p w14:paraId="1EAC3741" w14:textId="77777777" w:rsidR="00165C49" w:rsidRDefault="00165C49" w:rsidP="0049363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</w:pPr>
      <w:r>
        <w:t>Responding to email within a reasonable period of time, which generally means:</w:t>
      </w:r>
    </w:p>
    <w:p w14:paraId="4FD0729B" w14:textId="0815426B" w:rsidR="00165C49" w:rsidRDefault="00165C49" w:rsidP="00403373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Respond within 24 hours during the work week</w:t>
      </w:r>
      <w:r w:rsidR="00403373">
        <w:t>,</w:t>
      </w:r>
      <w:r>
        <w:t xml:space="preserve"> OR</w:t>
      </w:r>
    </w:p>
    <w:p w14:paraId="0AC994C8" w14:textId="32A1C93B" w:rsidR="00165C49" w:rsidRDefault="00165C49" w:rsidP="00403373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Provide an automatic email response during peak times</w:t>
      </w:r>
      <w:r w:rsidR="00403373">
        <w:t>,</w:t>
      </w:r>
      <w:r>
        <w:t xml:space="preserve"> OR</w:t>
      </w:r>
    </w:p>
    <w:p w14:paraId="039591B2" w14:textId="6C7FCF9B" w:rsidR="00165C49" w:rsidRDefault="00165C49" w:rsidP="00403373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 xml:space="preserve">Respond on Monday if the email is received on the </w:t>
      </w:r>
      <w:r w:rsidR="002035D6">
        <w:t>weekend.</w:t>
      </w:r>
    </w:p>
    <w:p w14:paraId="1C02FFA8" w14:textId="481E3554" w:rsidR="00165C49" w:rsidRPr="0000066F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c</w:t>
      </w:r>
      <w:r w:rsidRPr="0000066F">
        <w:t>ontribute to a safe and secure campus environment by:</w:t>
      </w:r>
    </w:p>
    <w:p w14:paraId="3A168708" w14:textId="77777777" w:rsidR="00165C49" w:rsidRPr="0000066F" w:rsidRDefault="00165C49" w:rsidP="00403373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 w:rsidRPr="0000066F">
        <w:t xml:space="preserve">Following ALL safety and security procedures. </w:t>
      </w:r>
    </w:p>
    <w:p w14:paraId="0D46FDD3" w14:textId="77777777" w:rsidR="00165C49" w:rsidRDefault="00165C49" w:rsidP="00403373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Discussing emergency preparedness</w:t>
      </w:r>
      <w:r w:rsidRPr="0000066F">
        <w:t xml:space="preserve"> during the first week of every face-to-face class. </w:t>
      </w:r>
    </w:p>
    <w:p w14:paraId="778438CD" w14:textId="77777777" w:rsidR="00165C49" w:rsidRDefault="00165C49" w:rsidP="00403373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Showing videos or providing information to classes as deemed necessary by the College.</w:t>
      </w:r>
    </w:p>
    <w:p w14:paraId="268416AC" w14:textId="347C2204" w:rsidR="00165C49" w:rsidRPr="0000066F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e</w:t>
      </w:r>
      <w:r w:rsidRPr="0000066F">
        <w:t xml:space="preserve">nforce </w:t>
      </w:r>
      <w:r w:rsidR="002035D6" w:rsidRPr="0000066F">
        <w:t>the Code</w:t>
      </w:r>
      <w:r w:rsidRPr="0000066F">
        <w:t xml:space="preserve"> of Classroom Conduct and Code of Student Conduct. </w:t>
      </w:r>
    </w:p>
    <w:p w14:paraId="147F3118" w14:textId="610B1ED5" w:rsidR="00165C49" w:rsidRPr="0000066F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are invited to a</w:t>
      </w:r>
      <w:r w:rsidRPr="0000066F">
        <w:t>ttend the annual commencement ceremony</w:t>
      </w:r>
      <w:r w:rsidR="00BC3CED">
        <w:t xml:space="preserve">. </w:t>
      </w:r>
    </w:p>
    <w:p w14:paraId="197B2B2E" w14:textId="02272F8E" w:rsidR="00165C49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will p</w:t>
      </w:r>
      <w:r w:rsidRPr="0000066F">
        <w:t xml:space="preserve">erform other duties as assigned. </w:t>
      </w:r>
    </w:p>
    <w:p w14:paraId="1986FC7F" w14:textId="3457F4D8" w:rsidR="00165C49" w:rsidRPr="00165C49" w:rsidRDefault="00165C49" w:rsidP="00403373">
      <w:pPr>
        <w:spacing w:before="120" w:after="120" w:line="240" w:lineRule="auto"/>
      </w:pPr>
      <w:r w:rsidRPr="00165C49">
        <w:rPr>
          <w:b/>
          <w:bCs/>
        </w:rPr>
        <w:t>Exceptions to Part-Time Curriculum Responsibilities must be approved by the Vice President, Instructional Services</w:t>
      </w:r>
      <w:r>
        <w:t xml:space="preserve">. </w:t>
      </w:r>
    </w:p>
    <w:p w14:paraId="3F17C5B3" w14:textId="77777777" w:rsidR="002A0AA6" w:rsidRPr="005A08B0" w:rsidRDefault="002A0AA6" w:rsidP="002A0AA6">
      <w:pPr>
        <w:pStyle w:val="Heading3"/>
        <w:rPr>
          <w:rFonts w:ascii="Cambria" w:hAnsi="Cambria" w:cstheme="minorHAnsi"/>
        </w:rPr>
      </w:pPr>
      <w:r w:rsidRPr="005A08B0">
        <w:rPr>
          <w:rFonts w:ascii="Cambria" w:hAnsi="Cambria" w:cstheme="minorHAnsi"/>
        </w:rPr>
        <w:t xml:space="preserve">References: </w:t>
      </w:r>
    </w:p>
    <w:p w14:paraId="0E084A88" w14:textId="77777777" w:rsidR="002A0AA6" w:rsidRDefault="002A0AA6" w:rsidP="002A0AA6">
      <w:r>
        <w:t>Policy 201:  Academic Freedom</w:t>
      </w:r>
    </w:p>
    <w:p w14:paraId="6F200976" w14:textId="77777777" w:rsidR="002A0AA6" w:rsidRPr="00982438" w:rsidRDefault="002A0AA6" w:rsidP="002A0AA6">
      <w:r>
        <w:t>Procedure 503.04:  Faculty Work Hours</w:t>
      </w:r>
    </w:p>
    <w:p w14:paraId="3B17EDB4" w14:textId="77777777" w:rsidR="002A0AA6" w:rsidRPr="0000066F" w:rsidRDefault="002A0AA6" w:rsidP="002A0AA6">
      <w:pPr>
        <w:pStyle w:val="Heading3"/>
        <w:spacing w:before="120" w:after="120" w:line="240" w:lineRule="auto"/>
      </w:pPr>
      <w:r w:rsidRPr="006D3457">
        <w:rPr>
          <w:rFonts w:asciiTheme="minorHAnsi" w:hAnsiTheme="minorHAnsi" w:cstheme="minorHAnsi"/>
        </w:rPr>
        <w:t>Definitions</w:t>
      </w:r>
      <w:r w:rsidRPr="0000066F">
        <w:t>:</w:t>
      </w:r>
    </w:p>
    <w:p w14:paraId="2006D35B" w14:textId="77777777" w:rsidR="002A0AA6" w:rsidRPr="0000066F" w:rsidRDefault="002A0AA6" w:rsidP="002A0AA6">
      <w:pPr>
        <w:spacing w:before="120" w:after="120" w:line="240" w:lineRule="auto"/>
      </w:pPr>
      <w:r w:rsidRPr="005A08B0">
        <w:rPr>
          <w:rStyle w:val="Heading4Char"/>
          <w:rFonts w:ascii="Cambria" w:hAnsi="Cambria" w:cstheme="minorHAnsi"/>
        </w:rPr>
        <w:t>Full-time faculty:</w:t>
      </w:r>
      <w:r w:rsidRPr="0000066F">
        <w:t xml:space="preserve">  A faculty member who is assigned a full-time class load and serves the College on an annual appointment with terms stipulated in an annual employment agreement</w:t>
      </w:r>
      <w:r>
        <w:t xml:space="preserve">.  </w:t>
      </w:r>
      <w:r w:rsidRPr="0000066F">
        <w:t xml:space="preserve">Full-time faculty are eligible for all benefits of the College as set forth in 500.01 Full-time Regular Benefits Booklet. </w:t>
      </w:r>
    </w:p>
    <w:p w14:paraId="40E7100B" w14:textId="77777777" w:rsidR="002A0AA6" w:rsidRPr="0000066F" w:rsidRDefault="002A0AA6" w:rsidP="002A0AA6">
      <w:pPr>
        <w:spacing w:before="120" w:after="120" w:line="240" w:lineRule="auto"/>
      </w:pPr>
      <w:r w:rsidRPr="005A08B0">
        <w:rPr>
          <w:rStyle w:val="Heading3Char"/>
          <w:rFonts w:ascii="Cambria" w:hAnsi="Cambria" w:cstheme="minorHAnsi"/>
          <w:i/>
        </w:rPr>
        <w:t>Department Chairs</w:t>
      </w:r>
      <w:r w:rsidRPr="005A08B0">
        <w:rPr>
          <w:rFonts w:ascii="Cambria" w:hAnsi="Cambria" w:cstheme="minorHAnsi"/>
          <w:i/>
          <w:iCs/>
        </w:rPr>
        <w:t>:</w:t>
      </w:r>
      <w:r w:rsidRPr="005A08B0">
        <w:rPr>
          <w:rFonts w:ascii="Cambria" w:hAnsi="Cambria"/>
          <w:i/>
          <w:iCs/>
        </w:rPr>
        <w:t xml:space="preserve">  </w:t>
      </w:r>
      <w:r w:rsidRPr="00C4251C">
        <w:rPr>
          <w:rFonts w:cstheme="minorHAnsi"/>
        </w:rPr>
        <w:t>Department chairs are considered full-time faculty with release time for administrative duties.</w:t>
      </w:r>
    </w:p>
    <w:p w14:paraId="7B5F427F" w14:textId="77777777" w:rsidR="002A0AA6" w:rsidRDefault="002A0AA6" w:rsidP="002A0AA6">
      <w:pPr>
        <w:spacing w:before="120" w:after="120" w:line="240" w:lineRule="auto"/>
      </w:pPr>
      <w:r w:rsidRPr="005A08B0">
        <w:rPr>
          <w:rStyle w:val="Heading4Char"/>
          <w:rFonts w:ascii="Cambria" w:hAnsi="Cambria" w:cstheme="minorHAnsi"/>
        </w:rPr>
        <w:t>Part-time faculty:</w:t>
      </w:r>
      <w:r w:rsidRPr="00F77C5D">
        <w:t xml:space="preserve"> </w:t>
      </w:r>
      <w:r w:rsidRPr="0000066F">
        <w:t xml:space="preserve"> Curriculum adjunct faculty have an instructional assignment for one semester without promise of future employment</w:t>
      </w:r>
      <w:r>
        <w:t xml:space="preserve">. </w:t>
      </w:r>
      <w:r w:rsidRPr="0000066F">
        <w:t>Employment agreements are limited to 29 per week (See Procedure 211.04</w:t>
      </w:r>
      <w:r>
        <w:t xml:space="preserve">: </w:t>
      </w:r>
      <w:r w:rsidRPr="0000066F">
        <w:t xml:space="preserve"> Courses with Contact for Adjunct Multiplier Chart)</w:t>
      </w:r>
      <w:r>
        <w:t xml:space="preserve">.  </w:t>
      </w:r>
      <w:r w:rsidRPr="0000066F">
        <w:t xml:space="preserve">Part-time faculty are eligible for limited College benefits as set forth in 500.04 Part-time Limited Benefit Booklet. </w:t>
      </w:r>
    </w:p>
    <w:p w14:paraId="1086ED70" w14:textId="66C479BA" w:rsidR="002A0AA6" w:rsidRPr="0000066F" w:rsidRDefault="002A0AA6" w:rsidP="002A0AA6">
      <w:pPr>
        <w:spacing w:before="120" w:after="120" w:line="240" w:lineRule="auto"/>
      </w:pPr>
      <w:r w:rsidRPr="005A08B0">
        <w:rPr>
          <w:rStyle w:val="Heading3Char"/>
          <w:rFonts w:ascii="Cambria" w:hAnsi="Cambria"/>
        </w:rPr>
        <w:t>Updated</w:t>
      </w:r>
      <w:r w:rsidRPr="005A08B0">
        <w:rPr>
          <w:rStyle w:val="Heading3Char"/>
        </w:rPr>
        <w:t>:</w:t>
      </w:r>
      <w:r w:rsidRPr="00F77C5D">
        <w:rPr>
          <w:rStyle w:val="Heading4Char"/>
          <w:rFonts w:asciiTheme="minorHAnsi" w:hAnsiTheme="minorHAnsi" w:cstheme="minorHAnsi"/>
        </w:rPr>
        <w:t xml:space="preserve"> </w:t>
      </w:r>
      <w:r w:rsidRPr="00F77C5D">
        <w:rPr>
          <w:rStyle w:val="Heading4Char"/>
        </w:rPr>
        <w:t xml:space="preserve"> </w:t>
      </w:r>
      <w:r>
        <w:t>November 17, 2021, June 14, 2023, June 5, 2024</w:t>
      </w:r>
      <w:r>
        <w:t>, and April 30, 2025</w:t>
      </w:r>
    </w:p>
    <w:p w14:paraId="048F1D30" w14:textId="77777777" w:rsidR="002A0AA6" w:rsidRPr="002E2943" w:rsidRDefault="002A0AA6">
      <w:pPr>
        <w:spacing w:before="120" w:after="120" w:line="240" w:lineRule="auto"/>
      </w:pPr>
    </w:p>
    <w:sectPr w:rsidR="002A0AA6" w:rsidRPr="002E2943" w:rsidSect="00C9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4F9A"/>
    <w:multiLevelType w:val="hybridMultilevel"/>
    <w:tmpl w:val="FF202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786E"/>
    <w:multiLevelType w:val="hybridMultilevel"/>
    <w:tmpl w:val="C96CE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2C2"/>
    <w:multiLevelType w:val="hybridMultilevel"/>
    <w:tmpl w:val="2DBE5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C4F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190F4C"/>
    <w:multiLevelType w:val="hybridMultilevel"/>
    <w:tmpl w:val="0952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62F7"/>
    <w:multiLevelType w:val="hybridMultilevel"/>
    <w:tmpl w:val="EF400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A0020A"/>
    <w:multiLevelType w:val="hybridMultilevel"/>
    <w:tmpl w:val="5F5473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733E"/>
    <w:multiLevelType w:val="hybridMultilevel"/>
    <w:tmpl w:val="E7D8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1882"/>
    <w:multiLevelType w:val="hybridMultilevel"/>
    <w:tmpl w:val="D4F8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66ECA"/>
    <w:multiLevelType w:val="hybridMultilevel"/>
    <w:tmpl w:val="2D3A8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492300"/>
    <w:multiLevelType w:val="hybridMultilevel"/>
    <w:tmpl w:val="8EF249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160578"/>
    <w:multiLevelType w:val="hybridMultilevel"/>
    <w:tmpl w:val="9EBA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F96F94"/>
    <w:multiLevelType w:val="hybridMultilevel"/>
    <w:tmpl w:val="8B76ADDE"/>
    <w:lvl w:ilvl="0" w:tplc="8EE45D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E816F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CD5B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E9FF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0D7F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C8EE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0AAB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CFB4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02BB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93777E"/>
    <w:multiLevelType w:val="hybridMultilevel"/>
    <w:tmpl w:val="CE367C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9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D5C"/>
    <w:multiLevelType w:val="hybridMultilevel"/>
    <w:tmpl w:val="C3B8F85E"/>
    <w:lvl w:ilvl="0" w:tplc="B1965C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51C73"/>
    <w:multiLevelType w:val="hybridMultilevel"/>
    <w:tmpl w:val="1D5A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4E4168"/>
    <w:multiLevelType w:val="hybridMultilevel"/>
    <w:tmpl w:val="F756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95B1F"/>
    <w:multiLevelType w:val="hybridMultilevel"/>
    <w:tmpl w:val="F9C00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4399">
    <w:abstractNumId w:val="0"/>
  </w:num>
  <w:num w:numId="2" w16cid:durableId="901596910">
    <w:abstractNumId w:val="7"/>
  </w:num>
  <w:num w:numId="3" w16cid:durableId="210925468">
    <w:abstractNumId w:val="3"/>
  </w:num>
  <w:num w:numId="4" w16cid:durableId="1241142040">
    <w:abstractNumId w:val="14"/>
  </w:num>
  <w:num w:numId="5" w16cid:durableId="694187297">
    <w:abstractNumId w:val="9"/>
  </w:num>
  <w:num w:numId="6" w16cid:durableId="1576934030">
    <w:abstractNumId w:val="10"/>
  </w:num>
  <w:num w:numId="7" w16cid:durableId="992491123">
    <w:abstractNumId w:val="16"/>
  </w:num>
  <w:num w:numId="8" w16cid:durableId="179245088">
    <w:abstractNumId w:val="11"/>
  </w:num>
  <w:num w:numId="9" w16cid:durableId="582954160">
    <w:abstractNumId w:val="15"/>
  </w:num>
  <w:num w:numId="10" w16cid:durableId="557208304">
    <w:abstractNumId w:val="2"/>
  </w:num>
  <w:num w:numId="11" w16cid:durableId="324823429">
    <w:abstractNumId w:val="8"/>
  </w:num>
  <w:num w:numId="12" w16cid:durableId="866260604">
    <w:abstractNumId w:val="6"/>
  </w:num>
  <w:num w:numId="13" w16cid:durableId="1244681878">
    <w:abstractNumId w:val="1"/>
  </w:num>
  <w:num w:numId="14" w16cid:durableId="1528253607">
    <w:abstractNumId w:val="17"/>
  </w:num>
  <w:num w:numId="15" w16cid:durableId="1846241626">
    <w:abstractNumId w:val="13"/>
  </w:num>
  <w:num w:numId="16" w16cid:durableId="1764567046">
    <w:abstractNumId w:val="4"/>
  </w:num>
  <w:num w:numId="17" w16cid:durableId="1497961569">
    <w:abstractNumId w:val="5"/>
  </w:num>
  <w:num w:numId="18" w16cid:durableId="1292781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1A"/>
    <w:rsid w:val="0000066F"/>
    <w:rsid w:val="000439DA"/>
    <w:rsid w:val="000A21F8"/>
    <w:rsid w:val="000B2793"/>
    <w:rsid w:val="000C6E9A"/>
    <w:rsid w:val="000D14AF"/>
    <w:rsid w:val="000E1C1D"/>
    <w:rsid w:val="000E6EA2"/>
    <w:rsid w:val="0010527F"/>
    <w:rsid w:val="00154DF5"/>
    <w:rsid w:val="00161C1C"/>
    <w:rsid w:val="00165C49"/>
    <w:rsid w:val="001B58E0"/>
    <w:rsid w:val="001C4AE0"/>
    <w:rsid w:val="001D35B1"/>
    <w:rsid w:val="002035D6"/>
    <w:rsid w:val="00236746"/>
    <w:rsid w:val="0023781F"/>
    <w:rsid w:val="00260022"/>
    <w:rsid w:val="002949B0"/>
    <w:rsid w:val="002A0AA6"/>
    <w:rsid w:val="002C7F7E"/>
    <w:rsid w:val="002F2843"/>
    <w:rsid w:val="0030067B"/>
    <w:rsid w:val="0031187D"/>
    <w:rsid w:val="0032317F"/>
    <w:rsid w:val="00331D63"/>
    <w:rsid w:val="003B7626"/>
    <w:rsid w:val="003F19C0"/>
    <w:rsid w:val="00403373"/>
    <w:rsid w:val="004279C2"/>
    <w:rsid w:val="00454738"/>
    <w:rsid w:val="00476F91"/>
    <w:rsid w:val="0048123A"/>
    <w:rsid w:val="00493632"/>
    <w:rsid w:val="004A2708"/>
    <w:rsid w:val="004A5779"/>
    <w:rsid w:val="004B0B90"/>
    <w:rsid w:val="004C1C25"/>
    <w:rsid w:val="004F7AE5"/>
    <w:rsid w:val="00527E6C"/>
    <w:rsid w:val="00543429"/>
    <w:rsid w:val="00592494"/>
    <w:rsid w:val="005A08B0"/>
    <w:rsid w:val="005B0157"/>
    <w:rsid w:val="005C6DD9"/>
    <w:rsid w:val="0064341A"/>
    <w:rsid w:val="0066369C"/>
    <w:rsid w:val="006D13A7"/>
    <w:rsid w:val="006D2551"/>
    <w:rsid w:val="006D3457"/>
    <w:rsid w:val="006F3C9B"/>
    <w:rsid w:val="0070048A"/>
    <w:rsid w:val="00715630"/>
    <w:rsid w:val="0071623F"/>
    <w:rsid w:val="00737123"/>
    <w:rsid w:val="007A6DA9"/>
    <w:rsid w:val="00812D48"/>
    <w:rsid w:val="00825A6D"/>
    <w:rsid w:val="0085006F"/>
    <w:rsid w:val="0085121D"/>
    <w:rsid w:val="00876FFF"/>
    <w:rsid w:val="00897514"/>
    <w:rsid w:val="008A6724"/>
    <w:rsid w:val="008A713E"/>
    <w:rsid w:val="008B37A8"/>
    <w:rsid w:val="008E6381"/>
    <w:rsid w:val="008F2BF4"/>
    <w:rsid w:val="00941304"/>
    <w:rsid w:val="00955CE7"/>
    <w:rsid w:val="009705DB"/>
    <w:rsid w:val="00982438"/>
    <w:rsid w:val="009F05E7"/>
    <w:rsid w:val="009F5DBB"/>
    <w:rsid w:val="009F7511"/>
    <w:rsid w:val="00A13D85"/>
    <w:rsid w:val="00A2036A"/>
    <w:rsid w:val="00A41618"/>
    <w:rsid w:val="00A44595"/>
    <w:rsid w:val="00AC1AA9"/>
    <w:rsid w:val="00AD6A93"/>
    <w:rsid w:val="00AE0684"/>
    <w:rsid w:val="00AE76D4"/>
    <w:rsid w:val="00B136EF"/>
    <w:rsid w:val="00B4386D"/>
    <w:rsid w:val="00B46800"/>
    <w:rsid w:val="00B509D8"/>
    <w:rsid w:val="00B674D6"/>
    <w:rsid w:val="00BC3CED"/>
    <w:rsid w:val="00BE4EEF"/>
    <w:rsid w:val="00C17EC9"/>
    <w:rsid w:val="00C30C48"/>
    <w:rsid w:val="00C4251C"/>
    <w:rsid w:val="00C8704E"/>
    <w:rsid w:val="00C92EA1"/>
    <w:rsid w:val="00C93CD4"/>
    <w:rsid w:val="00CA631A"/>
    <w:rsid w:val="00CA65AA"/>
    <w:rsid w:val="00CA6D5A"/>
    <w:rsid w:val="00CD34CD"/>
    <w:rsid w:val="00D715E5"/>
    <w:rsid w:val="00D837C9"/>
    <w:rsid w:val="00DF0AB1"/>
    <w:rsid w:val="00E03091"/>
    <w:rsid w:val="00E26DDF"/>
    <w:rsid w:val="00E37CE2"/>
    <w:rsid w:val="00E56036"/>
    <w:rsid w:val="00E91AA8"/>
    <w:rsid w:val="00E920CC"/>
    <w:rsid w:val="00F5236B"/>
    <w:rsid w:val="00F77304"/>
    <w:rsid w:val="00F77C5D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82F7"/>
  <w15:chartTrackingRefBased/>
  <w15:docId w15:val="{8E6F300F-C0FD-1746-BB41-52B0C349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4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4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4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4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4341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4341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A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E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0067B"/>
    <w:rPr>
      <w:sz w:val="22"/>
      <w:szCs w:val="22"/>
    </w:rPr>
  </w:style>
  <w:style w:type="paragraph" w:customStyle="1" w:styleId="LabelA">
    <w:name w:val="Label A"/>
    <w:rsid w:val="00C8704E"/>
    <w:pPr>
      <w:pBdr>
        <w:top w:val="nil"/>
        <w:left w:val="nil"/>
        <w:bottom w:val="nil"/>
        <w:right w:val="nil"/>
        <w:between w:val="nil"/>
        <w:bar w:val="nil"/>
      </w:pBdr>
      <w:spacing w:before="40" w:after="20"/>
    </w:pPr>
    <w:rPr>
      <w:rFonts w:ascii="Calibri" w:eastAsia="Calibri" w:hAnsi="Calibri" w:cs="Calibri"/>
      <w:b/>
      <w:bCs/>
      <w:color w:val="262626"/>
      <w:sz w:val="20"/>
      <w:szCs w:val="20"/>
      <w:u w:color="2626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2VPT43CQXCH2-1926430636-17387</_dlc_DocId>
    <_dlc_DocIdUrl xmlns="bebb4801-54de-4360-b8be-17d68ad98198">
      <Url>https://abtechedu.sharepoint.com/sites/GRPelt/_layouts/15/DocIdRedir.aspx?ID=2VPT43CQXCH2-1926430636-17387</Url>
      <Description>2VPT43CQXCH2-1926430636-17387</Description>
    </_dlc_DocIdUrl>
    <Policy_x0020_Topic xmlns="35a135f3-0890-48fe-9b8a-01319c4a237d">1142</Policy_x0020_Topic>
    <Related_x0020_Forms xmlns="35a135f3-0890-48fe-9b8a-01319c4a237d"/>
  </documentManagement>
</p:properties>
</file>

<file path=customXml/itemProps1.xml><?xml version="1.0" encoding="utf-8"?>
<ds:datastoreItem xmlns:ds="http://schemas.openxmlformats.org/officeDocument/2006/customXml" ds:itemID="{C59B165A-FA99-4DBF-9B22-16CBED9E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47EB6-A153-451E-9F05-18A32BFDA1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7822FB-600E-4DD3-96F5-2324C0C9E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6D516-C2B0-483F-8EF7-63D1A0A38A47}">
  <ds:schemaRefs>
    <ds:schemaRef ds:uri="http://schemas.microsoft.com/office/2006/metadata/properties"/>
    <ds:schemaRef ds:uri="35a135f3-0890-48fe-9b8a-01319c4a237d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ebb4801-54de-4360-b8be-17d68ad9819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Responsibilities and Workload Procedure</vt:lpstr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Responsibilities Procedure</dc:title>
  <dc:subject/>
  <dc:creator>Beth Stewart</dc:creator>
  <cp:keywords/>
  <dc:description/>
  <cp:lastModifiedBy>Carolyn H. Rice</cp:lastModifiedBy>
  <cp:revision>9</cp:revision>
  <cp:lastPrinted>2021-11-16T18:03:00Z</cp:lastPrinted>
  <dcterms:created xsi:type="dcterms:W3CDTF">2024-06-07T20:12:00Z</dcterms:created>
  <dcterms:modified xsi:type="dcterms:W3CDTF">2025-05-01T14:06:00Z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239cd10e-5392-46e3-b029-65610dac3092</vt:lpwstr>
  </property>
</Properties>
</file>